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D85" w:rsidRDefault="00243D85" w:rsidP="00A935BE">
      <w:pPr>
        <w:jc w:val="both"/>
      </w:pPr>
      <w:bookmarkStart w:id="0" w:name="_GoBack"/>
      <w:r>
        <w:t>1. os equipamentos condicionadores de ar, lotes 1 a 18 deverão ser apenas</w:t>
      </w:r>
      <w:r w:rsidR="00A935BE">
        <w:t xml:space="preserve"> </w:t>
      </w:r>
      <w:r>
        <w:t>entregues, correto? As instalações correspondentes aos mesmos serão</w:t>
      </w:r>
      <w:r w:rsidR="00A935BE">
        <w:t xml:space="preserve"> </w:t>
      </w:r>
      <w:r>
        <w:t>efetuadas através dos lotes 22 a 24, está correto o entendimento?</w:t>
      </w:r>
    </w:p>
    <w:p w:rsidR="00A935BE" w:rsidRPr="00A935BE" w:rsidRDefault="00A935BE" w:rsidP="00A935BE">
      <w:pPr>
        <w:jc w:val="both"/>
        <w:rPr>
          <w:b/>
        </w:rPr>
      </w:pPr>
      <w:r w:rsidRPr="00A935BE">
        <w:rPr>
          <w:b/>
        </w:rPr>
        <w:t xml:space="preserve">R: CORRETO, OS APARELHOS 1 A 18 TRATAM-SE DE VENDA, COM ENTREGA NA INSTITUIÇÃO NO SETOR DETERMINADO EM CONFORME PLANILHA. </w:t>
      </w:r>
    </w:p>
    <w:p w:rsidR="00A935BE" w:rsidRPr="00A935BE" w:rsidRDefault="00A935BE" w:rsidP="00A935BE">
      <w:pPr>
        <w:jc w:val="both"/>
        <w:rPr>
          <w:b/>
        </w:rPr>
      </w:pPr>
      <w:r w:rsidRPr="00A935BE">
        <w:rPr>
          <w:b/>
        </w:rPr>
        <w:t>A INSTALAÇÃO OCORRERÁ POR CONTA DAS EMPRESAS VENCEDORAS DOS LOTES 22 A 24</w:t>
      </w:r>
    </w:p>
    <w:p w:rsidR="00243D85" w:rsidRDefault="00243D85" w:rsidP="00243D85"/>
    <w:p w:rsidR="00243D85" w:rsidRDefault="00243D85" w:rsidP="00243D85">
      <w:r>
        <w:t>2. o subitem 1.2.3 do ANEXO I - TERMO DE REFERÊNCIA do Edital estabelece o</w:t>
      </w:r>
      <w:r w:rsidR="00A935BE">
        <w:t xml:space="preserve"> </w:t>
      </w:r>
      <w:r>
        <w:t>que segue: “O prazo de garantia será de, no mínimo, 24 (vinte e quatro) meses</w:t>
      </w:r>
      <w:r w:rsidR="00A935BE">
        <w:t xml:space="preserve"> </w:t>
      </w:r>
      <w:r>
        <w:t>para os equipamentos.”. Questionamos, portanto, se também será aceita a</w:t>
      </w:r>
      <w:r w:rsidR="00A935BE">
        <w:t xml:space="preserve"> </w:t>
      </w:r>
      <w:r>
        <w:t>garantia oferecida pela empresa (e não pelo fabricante).</w:t>
      </w:r>
    </w:p>
    <w:p w:rsidR="00A935BE" w:rsidRPr="00A935BE" w:rsidRDefault="00A935BE" w:rsidP="00243D85">
      <w:pPr>
        <w:rPr>
          <w:b/>
        </w:rPr>
      </w:pPr>
      <w:r w:rsidRPr="00A935BE">
        <w:rPr>
          <w:b/>
        </w:rPr>
        <w:t>R SERÁ ACEITA GARANTIA COMPLEMENTAR OFERTADA PELO LICITANTE À GARANTIA DO FABRICANTE PARA ATENDER AO EDITAL.</w:t>
      </w:r>
    </w:p>
    <w:p w:rsidR="00243D85" w:rsidRDefault="00243D85" w:rsidP="00243D85"/>
    <w:p w:rsidR="00243D85" w:rsidRDefault="00243D85" w:rsidP="00243D85">
      <w:r>
        <w:t xml:space="preserve">3. o subitem 8.1.1 do Edital estabelece o que segue: “Após a divulgação do </w:t>
      </w:r>
      <w:proofErr w:type="spellStart"/>
      <w:r>
        <w:t>editalno</w:t>
      </w:r>
      <w:proofErr w:type="spellEnd"/>
      <w:r>
        <w:t xml:space="preserve"> endereço eletrônico, os licitantes deverão encaminhar proposta e, se for o</w:t>
      </w:r>
      <w:r w:rsidR="00A935BE">
        <w:t xml:space="preserve"> </w:t>
      </w:r>
      <w:r>
        <w:t>caso, o respectivo anexo, até a data e hora marcadas para abertura da sessão,</w:t>
      </w:r>
      <w:r w:rsidR="00A935BE">
        <w:t xml:space="preserve"> </w:t>
      </w:r>
      <w:r>
        <w:t>exclusivamente por meio do sistema eletrônico, quando, então, encerrar-se-á,</w:t>
      </w:r>
      <w:r w:rsidR="00A935BE">
        <w:t xml:space="preserve"> </w:t>
      </w:r>
      <w:r>
        <w:t>automaticamente, a fase de recebimento de propostas”. Questionamos,</w:t>
      </w:r>
      <w:r w:rsidR="00A935BE">
        <w:t xml:space="preserve"> </w:t>
      </w:r>
      <w:r>
        <w:t>portanto, se é obrigatório o encaminhamento de arquivos anexos à</w:t>
      </w:r>
      <w:r w:rsidR="00A935BE">
        <w:t xml:space="preserve"> </w:t>
      </w:r>
      <w:r>
        <w:t>Proposta on-line no sistema antes da abertura da sessão. Se sim, quais</w:t>
      </w:r>
      <w:r w:rsidR="00A935BE">
        <w:t xml:space="preserve"> </w:t>
      </w:r>
      <w:r>
        <w:t>documentos?</w:t>
      </w:r>
    </w:p>
    <w:p w:rsidR="00A935BE" w:rsidRPr="00A935BE" w:rsidRDefault="00A935BE" w:rsidP="00243D85">
      <w:pPr>
        <w:rPr>
          <w:b/>
        </w:rPr>
      </w:pPr>
      <w:r w:rsidRPr="00A935BE">
        <w:rPr>
          <w:b/>
        </w:rPr>
        <w:t>R NECESSÁRIO APENAS O PREENCHIMENTO DE PROPOSTA ELETRÔNICA INFORMANDO MARCA MODELO E PREÇO UNITÁRIO DO PRODUTO</w:t>
      </w:r>
    </w:p>
    <w:p w:rsidR="00243D85" w:rsidRDefault="00243D85" w:rsidP="00243D85"/>
    <w:p w:rsidR="00243D85" w:rsidRDefault="00243D85" w:rsidP="00243D85">
      <w:pPr>
        <w:jc w:val="both"/>
      </w:pPr>
      <w:r>
        <w:t>4. o subitem 11.1 do Edital estabelece o que segue: “</w:t>
      </w:r>
      <w:proofErr w:type="gramStart"/>
      <w:r>
        <w:t>A(</w:t>
      </w:r>
      <w:proofErr w:type="gramEnd"/>
      <w:r>
        <w:t>s) empresa(s) consideradas</w:t>
      </w:r>
      <w:r>
        <w:t xml:space="preserve"> </w:t>
      </w:r>
      <w:r>
        <w:t>vencedora(s) deverá(ao) encaminhar amostra, quando solicitado, devidamente</w:t>
      </w:r>
      <w:r>
        <w:t xml:space="preserve"> </w:t>
      </w:r>
      <w:r>
        <w:t>identificada(s), conforme Anexo IV.”. Questionamos, portanto, se serão</w:t>
      </w:r>
      <w:r>
        <w:t xml:space="preserve"> </w:t>
      </w:r>
      <w:r>
        <w:t>solicitados os equipamentos em si, ou se serão solicitados apenas</w:t>
      </w:r>
      <w:r>
        <w:t xml:space="preserve"> </w:t>
      </w:r>
      <w:r>
        <w:t>documentos (catálogos, manuais, etc.).</w:t>
      </w:r>
    </w:p>
    <w:p w:rsidR="00243D85" w:rsidRPr="00A935BE" w:rsidRDefault="00243D85" w:rsidP="00243D85">
      <w:pPr>
        <w:rPr>
          <w:b/>
        </w:rPr>
      </w:pPr>
      <w:r w:rsidRPr="00A935BE">
        <w:rPr>
          <w:b/>
        </w:rPr>
        <w:t>R: O EDITAL PREVÊ TODAS AS REGRAS POSSÍVEIS, NO ENTANTO, NO ANEXO SE VERIFICA SUA APLICABILIDADE. PARA ESTE EDITAL NÃO HÁ APRESENTAÇÃO DE AMOSTRA</w:t>
      </w:r>
      <w:r w:rsidR="00A935BE" w:rsidRPr="00A935BE">
        <w:rPr>
          <w:b/>
        </w:rPr>
        <w:t>. CATÁLOGOS E MANUAIS PODEM SER APRESENTADOS OU SOLICITADOS PELO RESPONSÁVEL TÉCNICO E, NESTE CASO, DEVERÃO SER ENVIADOS POR EMAIL.</w:t>
      </w:r>
    </w:p>
    <w:p w:rsidR="00243D85" w:rsidRDefault="00243D85" w:rsidP="00243D85"/>
    <w:p w:rsidR="00243D85" w:rsidRDefault="00243D85" w:rsidP="00243D85">
      <w:r>
        <w:t>5. o subitem 10.2 do Edital estabelece o que segue: “Os documentos exigidos</w:t>
      </w:r>
      <w:r>
        <w:t xml:space="preserve"> </w:t>
      </w:r>
      <w:r>
        <w:t>para habilitação, da licitante provisoriamente vencedora do certame que não</w:t>
      </w:r>
      <w:r>
        <w:t xml:space="preserve"> </w:t>
      </w:r>
      <w:r>
        <w:t xml:space="preserve">estejam contemplados no Certificado de Cadastro de Fornecedores – CCF, inclusive quando houver necessidade de envio de anexos, deverão ser apresentados conforme subitem 11, no prazo de 01 (um) dia útil a contar da data da convocação do pregoeiro.”. Acontece que no item 11 são expostas duas formas diferentes de envio, das quais nenhuma engloba os documentos de habilitação, quais sejam: entregues no endereço da área técnica da FUNDAÇÃO UNIVERSIDADE DO ESTADO DE SANTA CATARINA e envio por meio eletrônico, no endereço licita@udesc.br. Questionamos, portanto, se os documentos de habilitação do certame que não estejam contemplados no </w:t>
      </w:r>
      <w:r>
        <w:lastRenderedPageBreak/>
        <w:t>Certificado de Cadastro de Fornecedores – CCF poderão ser enviados juntamente com a Proposta atualizada via e-mail.</w:t>
      </w:r>
    </w:p>
    <w:p w:rsidR="00243D85" w:rsidRPr="00A935BE" w:rsidRDefault="00243D85" w:rsidP="00243D85">
      <w:pPr>
        <w:rPr>
          <w:b/>
        </w:rPr>
      </w:pPr>
      <w:r w:rsidRPr="00A935BE">
        <w:rPr>
          <w:b/>
        </w:rPr>
        <w:t>R: DEVE SER ENVIADO POR EMAIL. NÃO HÁ APRESENTAÇÃO DE AMOSTRA PARA ESTE EDITAL.</w:t>
      </w:r>
    </w:p>
    <w:p w:rsidR="00243D85" w:rsidRDefault="00243D85" w:rsidP="00243D85"/>
    <w:p w:rsidR="00243D85" w:rsidRDefault="00243D85" w:rsidP="00243D85">
      <w:pPr>
        <w:jc w:val="both"/>
      </w:pPr>
      <w:r>
        <w:t>6. considerando que: - existem poucos fabricantes de equipamentos cassete inverter – rotação variável (conforme pode ser observado nas páginas 9 e 10 da Tabela do INMETRO em http://www.inmetro.gov.br/consumidor/pbe/condicionadores_ar_cassete_indicenovo.pdf); - existem poucos fabricantes de equipamentos piso-teto inverter – rotação variável (conforme pode ser observado nas páginas 15 e 16 da Tabela do INMETRO em http://www.inmetro.gov.br/consumidor/pbe/condicionadores_ar_pisoteto_indicenovo.pdf); - o fabricante LG removeu os seus modelos de equipamentos Cassete e Piso</w:t>
      </w:r>
      <w:r w:rsidR="00A935BE">
        <w:t xml:space="preserve"> </w:t>
      </w:r>
      <w:r>
        <w:t xml:space="preserve">teto de suas páginas (conforme pode ser comprovado em https://www.lg.com/br/business/ar-condicionado/single-split/cassete e https://www.lg.com/br/business/ar-condicionado/single-split/teto) </w:t>
      </w:r>
      <w:proofErr w:type="spellStart"/>
      <w:r>
        <w:t>e</w:t>
      </w:r>
      <w:proofErr w:type="spellEnd"/>
      <w:r>
        <w:t>, portanto, não se pode saber com segurança se o fabricante disponibilizará o mesmo para comércio; Pelos motivos expostos e visualizando a necessidade de aumentar a competição para os Lotes em tela para viabilizar a aceitação dos equipamentos, questionamos:</w:t>
      </w:r>
    </w:p>
    <w:p w:rsidR="00243D85" w:rsidRDefault="00243D85" w:rsidP="00243D85">
      <w:pPr>
        <w:jc w:val="both"/>
      </w:pPr>
      <w:r>
        <w:t xml:space="preserve">6.1 o Lote 7 do Objeto exige o que segue: 'Aparelho de ar condicionado tipo </w:t>
      </w:r>
      <w:proofErr w:type="spellStart"/>
      <w:r>
        <w:t>SplitCassete</w:t>
      </w:r>
      <w:proofErr w:type="spellEnd"/>
      <w:r>
        <w:t>, ciclo somente frio, 220 V, capacidade frigorífica nominal de 18.000btu’s, com controle remoto individual sem fio em português, filtro de ar lavável(de acordo com ABNT NBR 16401/2008), 60Hz, com ruído máximo de 60dB,tecnologia inverter, com gás refrigerante ecológico R410A não nocivo para acamada de ozônio, display de temperatura digital, O equipamento deverá ser</w:t>
      </w:r>
      <w:r w:rsidR="00A935BE">
        <w:t xml:space="preserve"> </w:t>
      </w:r>
      <w:r>
        <w:t>entregue com manual de instruções em português. O equipamento deve</w:t>
      </w:r>
      <w:r w:rsidR="00A935BE">
        <w:t xml:space="preserve"> </w:t>
      </w:r>
      <w:r>
        <w:t xml:space="preserve">apresentar ETIQUETA NACIONAL DE CONSERVAÇÃO DE ENERGIA –ENCE (ETIQUETA PROCEL) com classificação de eficiência </w:t>
      </w:r>
      <w:proofErr w:type="spellStart"/>
      <w:r>
        <w:t>energéticaPROCEL</w:t>
      </w:r>
      <w:proofErr w:type="spellEnd"/>
      <w:r>
        <w:t xml:space="preserve"> ''A", podendo ser confirmado no sitio</w:t>
      </w:r>
      <w:r w:rsidR="00A935BE">
        <w:t xml:space="preserve"> </w:t>
      </w:r>
      <w:r>
        <w:t xml:space="preserve">http://www.inmetro.gov.br/registrosobjetos/Default.aspx?pag=1.'.Questionamos, portanto, se serão aceitos equipamentos com </w:t>
      </w:r>
      <w:proofErr w:type="spellStart"/>
      <w:r>
        <w:t>cicloquente</w:t>
      </w:r>
      <w:proofErr w:type="spellEnd"/>
      <w:r>
        <w:t xml:space="preserve"> E frio (reverso), capacidade frigorífica nominal de 17.000 BTU/</w:t>
      </w:r>
      <w:proofErr w:type="gramStart"/>
      <w:r>
        <w:t>h(</w:t>
      </w:r>
      <w:proofErr w:type="gramEnd"/>
      <w:r>
        <w:t>e Capacidade Real de refrigeração de 20.100 BTU/h) e classificação de</w:t>
      </w:r>
      <w:r w:rsidR="006D597F">
        <w:t xml:space="preserve"> </w:t>
      </w:r>
      <w:r>
        <w:t>eficiência energética PROCEL ''B";</w:t>
      </w:r>
    </w:p>
    <w:p w:rsidR="00243D85" w:rsidRPr="006D597F" w:rsidRDefault="006D597F" w:rsidP="00243D85">
      <w:pPr>
        <w:rPr>
          <w:b/>
        </w:rPr>
      </w:pPr>
      <w:r w:rsidRPr="006D597F">
        <w:rPr>
          <w:b/>
        </w:rPr>
        <w:t>R SERÁ ACEITO SOMENTE APARELHO COM 18.000BTUs E CLASSIFICAÇÃO ENERGÉTICA “A”.</w:t>
      </w:r>
    </w:p>
    <w:p w:rsidR="00243D85" w:rsidRDefault="00243D85" w:rsidP="00243D85">
      <w:pPr>
        <w:jc w:val="both"/>
      </w:pPr>
      <w:r>
        <w:t xml:space="preserve">6.2 o Lote 8 do Objeto exige o que segue: 'Aparelho de ar condicionado tipo Split Piso Teto, ciclo somente frio, 220 V, capacidade frigorífica nominal de 24.000 </w:t>
      </w:r>
      <w:proofErr w:type="spellStart"/>
      <w:r>
        <w:t>btu’s</w:t>
      </w:r>
      <w:proofErr w:type="spellEnd"/>
      <w:r>
        <w:t xml:space="preserve">, com controle remoto individual sem fio em português, filtro de ar lavável (de acordo com ABNT NBR 16401/2008), 60Hz, com ruído máximo de 60dB, tecnologia inverter, com gás refrigerante ecológico R410A não nocivo para a camada de ozônio, display de temperatura digital, O equipamento deverá ser entregue com manual de instruções em português. O equipamento deve apresentar ETIQUETA NACIONAL DE CONSERVAÇÃO DE ENERGIA – ENCE (ETIQUETA PROCEL) com classificação de eficiência energética PROCEL ''A", podendo ser confirmado no sitio http://www.inmetro.gov.br/registrosobjetos/Default.aspx?pag=1.'. Questionamos, portanto, se serão aceitos equipamentos com ciclo quente E frio (reverso), capacidade frigorífica nominal de 23.000 BTU/h (e Capacidade Real de refrigeração de 27.300 BTU/h) e classificação de eficiência energética PROCEL ''C"; </w:t>
      </w:r>
    </w:p>
    <w:p w:rsidR="006D597F" w:rsidRPr="006D597F" w:rsidRDefault="006D597F" w:rsidP="00243D85">
      <w:pPr>
        <w:jc w:val="both"/>
        <w:rPr>
          <w:b/>
        </w:rPr>
      </w:pPr>
      <w:r w:rsidRPr="006D597F">
        <w:rPr>
          <w:b/>
        </w:rPr>
        <w:t>R SERÁ ACEITO SOMENTE APARELHO 24.000BTUs COM CLASSIFICAÇÃO ENERGÉTICA “A”</w:t>
      </w:r>
    </w:p>
    <w:p w:rsidR="00243D85" w:rsidRDefault="00243D85" w:rsidP="00243D85">
      <w:pPr>
        <w:jc w:val="both"/>
      </w:pPr>
      <w:r>
        <w:lastRenderedPageBreak/>
        <w:t xml:space="preserve">6.3 o Lote 10 do Objeto exige o que segue: 'Aparelho de ar condicionado tipo Split Cassete, ciclo </w:t>
      </w:r>
      <w:proofErr w:type="gramStart"/>
      <w:r>
        <w:t>somente</w:t>
      </w:r>
      <w:proofErr w:type="gramEnd"/>
      <w:r>
        <w:t xml:space="preserve"> frio, 220 V, capacidade frigorífica nominal de 23.000 a 24.000 </w:t>
      </w:r>
      <w:proofErr w:type="spellStart"/>
      <w:r>
        <w:t>btu’s</w:t>
      </w:r>
      <w:proofErr w:type="spellEnd"/>
      <w:r>
        <w:t xml:space="preserve">, com controle remoto individual sem fio em português, filtro de ar lavável (de acordo com ABNT NBR 16401/2008), 60Hz, com ruído máximo de 60dB, tecnologia inverter, com gás refrigerante ecológico R410A não nocivo para a camada de ozônio, display de temperatura digital, O equipamento deverá ser entregue com manual de instruções em português. O equipamento deve apresentar ETIQUETA NACIONAL DE CONSERVAÇÃO DE ENERGIA – ENCE (ETIQUETA PROCEL) com classificação de eficiência energética PROCEL ''A", podendo ser confirmado no sitio http://www.inmetro.gov.br/registrosobjetos/Default.aspx?pag=1.'. Questionamos, portanto, se serão aceitos equipamentos com ciclo quente E frio (reverso) e classificação de eficiência energética PROCEL ''C"; </w:t>
      </w:r>
    </w:p>
    <w:p w:rsidR="006D597F" w:rsidRPr="006D597F" w:rsidRDefault="006D597F" w:rsidP="006D597F">
      <w:pPr>
        <w:jc w:val="both"/>
        <w:rPr>
          <w:b/>
        </w:rPr>
      </w:pPr>
      <w:r w:rsidRPr="006D597F">
        <w:rPr>
          <w:b/>
        </w:rPr>
        <w:t>R SERÁ ACEITO SOMENTE APARELHO</w:t>
      </w:r>
      <w:r>
        <w:rPr>
          <w:b/>
        </w:rPr>
        <w:t xml:space="preserve">S ENTRE 23000BTUS </w:t>
      </w:r>
      <w:proofErr w:type="gramStart"/>
      <w:r>
        <w:rPr>
          <w:b/>
        </w:rPr>
        <w:t xml:space="preserve">A </w:t>
      </w:r>
      <w:r w:rsidRPr="006D597F">
        <w:rPr>
          <w:b/>
        </w:rPr>
        <w:t xml:space="preserve"> 24</w:t>
      </w:r>
      <w:proofErr w:type="gramEnd"/>
      <w:r w:rsidRPr="006D597F">
        <w:rPr>
          <w:b/>
        </w:rPr>
        <w:t>.000BTUs COM CLASSIFICAÇÃO ENERGÉTICA “A”</w:t>
      </w:r>
    </w:p>
    <w:p w:rsidR="00243D85" w:rsidRDefault="00243D85" w:rsidP="00243D85">
      <w:pPr>
        <w:jc w:val="both"/>
      </w:pPr>
      <w:r>
        <w:t xml:space="preserve">6.4 o Lote 11 do Objeto exige o que segue: 'Aparelho de ar condicionado tipo Split Piso Teto, ciclo somente frio, 220 V, capacidade frigorífica nominal de 27.000 a 30.000 </w:t>
      </w:r>
      <w:proofErr w:type="spellStart"/>
      <w:r>
        <w:t>btu’s</w:t>
      </w:r>
      <w:proofErr w:type="spellEnd"/>
      <w:r>
        <w:t xml:space="preserve">, com controle remoto individual sem fio em português, filtro de ar lavável (de acordo com ABNT NBR 16401/2008), 60Hz, com ruído máximo de 60dB, tecnologia inverter, com gás refrigerante ecológico R410A não nocivo para a camada de ozônio, display de temperatura digital, O equipamento deverá ser entregue com manual de instruções em português. O equipamento deve apresentar ETIQUETA NACIONAL DE CONSERVAÇÃO DE ENERGIA – ENCE (ETIQUETA PROCEL) com classificação de eficiência energética PROCEL ''A", podendo ser confirmado no sitio http://www.inmetro.gov.br/registrosobjetos/Default.aspx?pag=1.'. Questionamos, portanto, se serão aceitos equipamentos com ciclo quente E frio (reverso); </w:t>
      </w:r>
    </w:p>
    <w:p w:rsidR="006D597F" w:rsidRPr="006D597F" w:rsidRDefault="006D597F" w:rsidP="006D597F">
      <w:pPr>
        <w:jc w:val="both"/>
        <w:rPr>
          <w:b/>
        </w:rPr>
      </w:pPr>
      <w:r w:rsidRPr="006D597F">
        <w:rPr>
          <w:b/>
        </w:rPr>
        <w:t xml:space="preserve">R </w:t>
      </w:r>
      <w:r w:rsidR="00A36CE5">
        <w:rPr>
          <w:b/>
        </w:rPr>
        <w:t xml:space="preserve">SIM, SERÃO ACEITOS APARELHOS COM CICLO QUENTE E FRIO. </w:t>
      </w:r>
      <w:r>
        <w:rPr>
          <w:b/>
        </w:rPr>
        <w:t xml:space="preserve"> </w:t>
      </w:r>
    </w:p>
    <w:p w:rsidR="00243D85" w:rsidRDefault="00243D85" w:rsidP="00243D85"/>
    <w:p w:rsidR="00243D85" w:rsidRDefault="00243D85" w:rsidP="00243D85">
      <w:pPr>
        <w:jc w:val="both"/>
      </w:pPr>
      <w:r>
        <w:t xml:space="preserve">6.5 o Lote 13 do Objeto exige o que segue: 'Aparelho de ar condicionado tipo Split Piso Teto, ciclo somente frio, 220 V, capacidade frigorífica nominal de 32.000 a 36.000 </w:t>
      </w:r>
      <w:proofErr w:type="spellStart"/>
      <w:r>
        <w:t>btu’s</w:t>
      </w:r>
      <w:proofErr w:type="spellEnd"/>
      <w:r>
        <w:t>, com controle remoto individual sem fio em português</w:t>
      </w:r>
      <w:r w:rsidR="00A36CE5">
        <w:t xml:space="preserve"> </w:t>
      </w:r>
      <w:r>
        <w:t xml:space="preserve">filtro de ar lavável (de acordo com ABNT NBR 16401/2008), 60Hz, com ruído máximo de 60dB, tecnologia inverter, com gás refrigerante ecológico R410A não nocivo para a camada de ozônio, display de temperatura digital, O equipamento deverá ser entregue com manual de instruções em português. O equipamento deve apresentar ETIQUETA NACIONAL DE CONSERVAÇÃO DE ENERGIA – ENCE (ETIQUETA PROCEL) com classificação de eficiência energética PROCEL ''A", podendo ser confirmado no sitio http://www.inmetro.gov.br/registrosobjetos/Default.aspx?pag=1.'. Questionamos, portanto, se serão aceitos equipamentos com ciclo quente E frio (reverso) e classificação de eficiência energética PROCEL ''B"; </w:t>
      </w:r>
    </w:p>
    <w:p w:rsidR="00243D85" w:rsidRPr="00A36CE5" w:rsidRDefault="00A36CE5" w:rsidP="00243D85">
      <w:pPr>
        <w:jc w:val="both"/>
        <w:rPr>
          <w:b/>
        </w:rPr>
      </w:pPr>
      <w:r w:rsidRPr="00A36CE5">
        <w:rPr>
          <w:b/>
        </w:rPr>
        <w:t xml:space="preserve">R NÃO, SERÁ ACEITO SOMENTE EQUIPAMENTO COM CLASSIFICAÇÃO ENERGÉTICA “A”. SERÁ ACEITO EQUIPAMENTO COM CICLO QUENTE E FRIO. </w:t>
      </w:r>
    </w:p>
    <w:p w:rsidR="00243D85" w:rsidRDefault="00243D85" w:rsidP="00243D85">
      <w:pPr>
        <w:jc w:val="both"/>
      </w:pPr>
    </w:p>
    <w:p w:rsidR="00243D85" w:rsidRDefault="00243D85" w:rsidP="00243D85">
      <w:pPr>
        <w:jc w:val="both"/>
      </w:pPr>
      <w:r>
        <w:t xml:space="preserve">6.6 o Lote 14 do Objeto exige o que segue: 'Aparelho de ar condicionado tipo Split Piso Teto, ciclo quente e frio, 220 V, capacidade frigorífica nominal de 32.000 a 36.000 </w:t>
      </w:r>
      <w:proofErr w:type="spellStart"/>
      <w:r>
        <w:t>btu’s</w:t>
      </w:r>
      <w:proofErr w:type="spellEnd"/>
      <w:r>
        <w:t xml:space="preserve">, com controle remoto individual sem fio em português, filtro de ar lavável (de acordo com ABNT NBR 16401/2008), 60Hz, com ruído máximo de 60dB, tecnologia inverter, com gás refrigerante </w:t>
      </w:r>
      <w:r>
        <w:lastRenderedPageBreak/>
        <w:t xml:space="preserve">ecológico R410A não nocivo para a camada de ozônio, display de temperatura digital, O equipamento deverá ser entregue com manual de instruções em português. O equipamento deve apresentar ETIQUETA NACIONAL DE CONSERVAÇÃO DE ENERGIA – ENCE (ETIQUETA PROCEL) com classificação de eficiência energética PROCEL ''A", podendo ser confirmado no sitio http://www.inmetro.gov.br/registrosobjetos/Default.aspx?pag=1.'. Questionamos, portanto, se serão aceitos equipamentos com classificação de eficiência energética PROCEL ''B"; </w:t>
      </w:r>
    </w:p>
    <w:p w:rsidR="00A36CE5" w:rsidRPr="00A36CE5" w:rsidRDefault="00A36CE5" w:rsidP="00A36CE5">
      <w:pPr>
        <w:jc w:val="both"/>
        <w:rPr>
          <w:b/>
        </w:rPr>
      </w:pPr>
      <w:r w:rsidRPr="00A36CE5">
        <w:rPr>
          <w:b/>
        </w:rPr>
        <w:t xml:space="preserve">R NÃO, SERÁ ACEITO SOMENTE EQUIPAMENTO COM CLASSIFICAÇÃO ENERGÉTICA “A”. </w:t>
      </w:r>
    </w:p>
    <w:p w:rsidR="00243D85" w:rsidRDefault="00243D85" w:rsidP="00243D85"/>
    <w:p w:rsidR="00243D85" w:rsidRDefault="00243D85" w:rsidP="00243D85">
      <w:pPr>
        <w:jc w:val="both"/>
      </w:pPr>
      <w:r>
        <w:t xml:space="preserve">6.7 o Lote 15 do Objeto exige o que segue: 'Aparelho de ar condicionado tipo Split Piso Teto, ciclo somente frio, 380 V trifásico, com </w:t>
      </w:r>
      <w:proofErr w:type="spellStart"/>
      <w:r>
        <w:t>pressotato</w:t>
      </w:r>
      <w:proofErr w:type="spellEnd"/>
      <w:r>
        <w:t xml:space="preserve"> de alta e baixa e rele contra inversão de fase, capacidade frigorífica nominal de 42.000 a 48.000 </w:t>
      </w:r>
      <w:proofErr w:type="spellStart"/>
      <w:r>
        <w:t>btu’s</w:t>
      </w:r>
      <w:proofErr w:type="spellEnd"/>
      <w:r>
        <w:t xml:space="preserve">, com controle remoto individual sem fio em português, filtro de ar lavável (de acordo com ABNT NBR 16401/2008), 60Hz, com ruído máximo de 60dB, tecnologia inverter, com gás refrigerante ecológico R410A não nocivo para a camada de ozônio, display de temperatura digital, O equipamento deverá ser entregue com manual de instruções em português. O equipamento deve apresentar ETIQUETA NACIONAL DE CONSERVAÇÃO DE ENERGIA – ENCE (ETIQUETA PROCEL) com classificação de eficiência energética PROCEL ''A" ou "B", podendo ser confirmado no sitio http://www.inmetro.gov.br/registrosobjetos/Default.aspx?pag=1.'. Questionamos, portanto, se serão aceitos equipamentos com ciclo quente E frio (reverso). Ressaltamos que não existem (e nunca existiram) no mercado equipamentos somente frio, que mantem as demais características solicitadas, e são trifásicos, ou seja, equipamentos com compressor inverter trifásicos só existem com ciclo quente e frio; </w:t>
      </w:r>
    </w:p>
    <w:p w:rsidR="00243D85" w:rsidRPr="00A36CE5" w:rsidRDefault="00A36CE5" w:rsidP="00243D85">
      <w:pPr>
        <w:rPr>
          <w:b/>
        </w:rPr>
      </w:pPr>
      <w:r w:rsidRPr="00A36CE5">
        <w:rPr>
          <w:b/>
        </w:rPr>
        <w:t>R SIM, SERÃO ACEITOS EQUIPAMENTOS DE CICLO QUENTE E FRIO, TRIFÁSICO.</w:t>
      </w:r>
    </w:p>
    <w:p w:rsidR="00A36CE5" w:rsidRDefault="00243D85" w:rsidP="00243D85">
      <w:pPr>
        <w:jc w:val="both"/>
      </w:pPr>
      <w:r>
        <w:t xml:space="preserve">6.8 o Lote 16 do Objeto exige o que segue: 'Aparelho de ar condicionado tipo Split Piso Teto, ciclo somente frio, 380 V trifásico, com </w:t>
      </w:r>
      <w:proofErr w:type="spellStart"/>
      <w:r>
        <w:t>pressotato</w:t>
      </w:r>
      <w:proofErr w:type="spellEnd"/>
      <w:r>
        <w:t xml:space="preserve"> de alta </w:t>
      </w:r>
      <w:proofErr w:type="spellStart"/>
      <w:r>
        <w:t>ebaixa</w:t>
      </w:r>
      <w:proofErr w:type="spellEnd"/>
      <w:r>
        <w:t xml:space="preserve"> e rele contra inversão de fase, capacidade frigorífica nominal de 48.000 a 60.000 </w:t>
      </w:r>
      <w:proofErr w:type="spellStart"/>
      <w:r>
        <w:t>btu’s</w:t>
      </w:r>
      <w:proofErr w:type="spellEnd"/>
      <w:r>
        <w:t xml:space="preserve">, com controle remoto individual sem fio em português, filtro de ar lavável (de acordo com ABNT NBR 16401/2008), 60Hz, com ruído máximo de 60dB, tecnologia inverter, com gás refrigerante ecológico R410A não nocivo para a camada de ozônio, display de temperatura digital, O equipamento deverá ser entregue com manual de instruções em português. O equipamento deve apresentar ETIQUETA NACIONAL DE CONSERVAÇÃO DE ENERGIA – ENCE (ETIQUETA PROCEL) com classificação de eficiência energética PROCEL ''A" ou "B", podendo ser confirmado no sitio http://www.inmetro.gov.br/registrosobjetos/Default.aspx?pag=1.'. Questionamos, portanto, se serão aceitos equipamentos com ciclo quente E frio (reverso). Ressaltamos que não existem (e nunca existiram) no mercado equipamentos somente frio, que mantem as demais características solicitadas, e são trifásicos, ou seja, equipamentos com compressor inverter trifásicos só existem com ciclo quente e frio; </w:t>
      </w:r>
    </w:p>
    <w:p w:rsidR="00A36CE5" w:rsidRPr="00A36CE5" w:rsidRDefault="00A36CE5" w:rsidP="00A36CE5">
      <w:pPr>
        <w:rPr>
          <w:b/>
        </w:rPr>
      </w:pPr>
      <w:r w:rsidRPr="00A36CE5">
        <w:rPr>
          <w:b/>
        </w:rPr>
        <w:t>R SIM, SERÃO ACEITOS EQUIPAMENTOS DE CICLO QUENTE E FRIO, TRIFÁSICO.</w:t>
      </w:r>
    </w:p>
    <w:p w:rsidR="00A36CE5" w:rsidRDefault="00A36CE5" w:rsidP="00243D85">
      <w:pPr>
        <w:jc w:val="both"/>
      </w:pPr>
    </w:p>
    <w:p w:rsidR="00A36CE5" w:rsidRDefault="00A36CE5" w:rsidP="00243D85">
      <w:pPr>
        <w:jc w:val="both"/>
      </w:pPr>
    </w:p>
    <w:p w:rsidR="00243D85" w:rsidRDefault="00243D85" w:rsidP="00243D85">
      <w:pPr>
        <w:jc w:val="both"/>
      </w:pPr>
      <w:r>
        <w:t xml:space="preserve">6.9 o Lote 18 do Objeto exige o que segue: 'Aparelho de ar condicionado tipo Split Cassete, ciclo somente frio, 380 V trifásico, capacidade frigorífica nominal de 54.000 a 60.000 </w:t>
      </w:r>
      <w:proofErr w:type="spellStart"/>
      <w:r>
        <w:t>btu’s</w:t>
      </w:r>
      <w:proofErr w:type="spellEnd"/>
      <w:r>
        <w:t xml:space="preserve">, com controle remoto individual sem fio em português, filtro de ar lavável (de acordo com ABNT NBR </w:t>
      </w:r>
      <w:r>
        <w:lastRenderedPageBreak/>
        <w:t xml:space="preserve">16401/2008), 60Hz, com ruído máximo de 60dB, tecnologia inverter, com gás refrigerante ecológico R410A não nocivo para a camada de ozônio, display de temperatura digital, O equipamento deverá ser entregue com manual de instruções em português. O equipamento deve apresentar ETIQUETA NACIONAL DE CONSERVAÇÃO DE ENERGIA – ENCE (ETIQUETA PROCEL) com classificação de eficiência energética PROCEL ''A" ou "B", podendo ser confirmado no sitio http://www.inmetro.gov.br/registrosobjetos/Default.aspx?pag=1.'. Questionamos, portanto, se serão aceitos equipamentos com ciclo quente E frio (reverso) e capacidade frigorífica nominal de 48.000 BTU/h (e Capacidade Real de refrigeração de 54.600 BTU/h). Ressaltamos que não existem (e nunca existiram) no mercado equipamentos somente frio, que mantem as demais características solicitadas, e são trifásicos, ou seja, equipamentos com compressor inverter trifásicos só existem com ciclo quente e frio; </w:t>
      </w:r>
    </w:p>
    <w:p w:rsidR="00A36CE5" w:rsidRPr="00A36CE5" w:rsidRDefault="00A36CE5" w:rsidP="00A36CE5">
      <w:pPr>
        <w:rPr>
          <w:b/>
        </w:rPr>
      </w:pPr>
      <w:r w:rsidRPr="00A36CE5">
        <w:rPr>
          <w:b/>
        </w:rPr>
        <w:t>R SIM, SERÃO ACEITOS EQUIP</w:t>
      </w:r>
      <w:r>
        <w:rPr>
          <w:b/>
        </w:rPr>
        <w:t>AMENTOS DE CICLO QUENTE E FRIO. A CAPACIDADE NOMINAL DEVERÁ SER DE, NO MÍNIMO 54000BTUs NOMINAL.</w:t>
      </w:r>
    </w:p>
    <w:p w:rsidR="00A36CE5" w:rsidRDefault="00A36CE5" w:rsidP="00243D85">
      <w:pPr>
        <w:jc w:val="both"/>
      </w:pPr>
    </w:p>
    <w:p w:rsidR="00243D85" w:rsidRDefault="00243D85" w:rsidP="00243D85">
      <w:pPr>
        <w:jc w:val="both"/>
      </w:pPr>
      <w:r>
        <w:t xml:space="preserve">7. a especificação “ruído máximo de 60dB” se referem as unidades internas (evaporadoras) dos </w:t>
      </w:r>
      <w:proofErr w:type="spellStart"/>
      <w:r>
        <w:t>splits</w:t>
      </w:r>
      <w:proofErr w:type="spellEnd"/>
      <w:r>
        <w:t xml:space="preserve">, correto? </w:t>
      </w:r>
    </w:p>
    <w:p w:rsidR="00A36CE5" w:rsidRPr="00A36CE5" w:rsidRDefault="00A36CE5" w:rsidP="00243D85">
      <w:pPr>
        <w:jc w:val="both"/>
        <w:rPr>
          <w:b/>
        </w:rPr>
      </w:pPr>
      <w:r w:rsidRPr="00A36CE5">
        <w:rPr>
          <w:b/>
        </w:rPr>
        <w:t xml:space="preserve">R SIM, </w:t>
      </w:r>
      <w:r w:rsidR="00C059B8">
        <w:rPr>
          <w:b/>
        </w:rPr>
        <w:t>UNIDADES INTERNAS.</w:t>
      </w:r>
    </w:p>
    <w:p w:rsidR="00243D85" w:rsidRDefault="00243D85" w:rsidP="00243D85">
      <w:pPr>
        <w:jc w:val="both"/>
      </w:pPr>
      <w:r>
        <w:t>8. alguns fabricantes não trazem a classificação energética PROCEL no endereço sugerido “http://www.inmetro.gov.br/registrosobjetos/Default.aspx?pag=1.”. Desta forma, questionamos se a comprovação do Selo pode se dar através da Tabela do INMETRO (http://www.inmetro.gov.br/consumidor/pbe/condicionadores.asp) ou através da Etiqueta de Eficiência Energética do INMETRO.</w:t>
      </w:r>
    </w:p>
    <w:p w:rsidR="00243D85" w:rsidRDefault="00243D85" w:rsidP="00243D85">
      <w:pPr>
        <w:jc w:val="both"/>
      </w:pPr>
      <w:r>
        <w:t>Deve-se sempre buscar equipamentos dentre as melhores eficiências energéticas disponíveis, no entanto, se deve tomar o cuidado de estabelecer especificações sem aplicação prática efetiva as quais apenas diminuem, ou impossibilitam, a competitividade</w:t>
      </w:r>
    </w:p>
    <w:p w:rsidR="00A36CE5" w:rsidRPr="00A36CE5" w:rsidRDefault="00A36CE5" w:rsidP="00243D85">
      <w:pPr>
        <w:jc w:val="both"/>
        <w:rPr>
          <w:b/>
        </w:rPr>
      </w:pPr>
      <w:r w:rsidRPr="00A36CE5">
        <w:rPr>
          <w:b/>
        </w:rPr>
        <w:t>R SIM, É ACEITA A COMPROVAÇÃO ATRAVÉS DE TABELA DO INMETRO</w:t>
      </w:r>
      <w:bookmarkEnd w:id="0"/>
    </w:p>
    <w:sectPr w:rsidR="00A36CE5" w:rsidRPr="00A36CE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D85"/>
    <w:rsid w:val="00243D85"/>
    <w:rsid w:val="005317B1"/>
    <w:rsid w:val="006D597F"/>
    <w:rsid w:val="00A36CE5"/>
    <w:rsid w:val="00A935BE"/>
    <w:rsid w:val="00C05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22CD0"/>
  <w15:chartTrackingRefBased/>
  <w15:docId w15:val="{5101F7AD-7094-4B2B-9174-0FCA76F99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2315</Words>
  <Characters>12501</Characters>
  <Application>Microsoft Office Word</Application>
  <DocSecurity>0</DocSecurity>
  <Lines>104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JUNIOR SENES</dc:creator>
  <cp:keywords/>
  <dc:description/>
  <cp:lastModifiedBy>RAFAEL JUNIOR SENES</cp:lastModifiedBy>
  <cp:revision>1</cp:revision>
  <dcterms:created xsi:type="dcterms:W3CDTF">2019-01-28T17:01:00Z</dcterms:created>
  <dcterms:modified xsi:type="dcterms:W3CDTF">2019-01-28T17:47:00Z</dcterms:modified>
</cp:coreProperties>
</file>